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48" w:rsidRDefault="00D02048" w:rsidP="00C531A4">
      <w:pPr>
        <w:adjustRightInd w:val="0"/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595"/>
        <w:gridCol w:w="5775"/>
        <w:gridCol w:w="226"/>
      </w:tblGrid>
      <w:tr w:rsidR="00D02048">
        <w:tblPrEx>
          <w:tblCellMar>
            <w:top w:w="0" w:type="dxa"/>
            <w:bottom w:w="0" w:type="dxa"/>
          </w:tblCellMar>
        </w:tblPrEx>
        <w:trPr>
          <w:cantSplit/>
          <w:trHeight w:val="3642"/>
        </w:trPr>
        <w:tc>
          <w:tcPr>
            <w:tcW w:w="8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48" w:rsidRDefault="00D02048">
            <w:pPr>
              <w:adjustRightInd w:val="0"/>
              <w:rPr>
                <w:rFonts w:cs="Times New Roman"/>
              </w:rPr>
            </w:pPr>
          </w:p>
          <w:p w:rsidR="00D02048" w:rsidRDefault="00D02048">
            <w:pPr>
              <w:adjustRightInd w:val="0"/>
              <w:rPr>
                <w:rFonts w:cs="Times New Roman"/>
              </w:rPr>
            </w:pPr>
          </w:p>
          <w:p w:rsidR="00D02048" w:rsidRDefault="009461CE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借受人死亡</w:t>
            </w:r>
            <w:r w:rsidR="000F5D8F">
              <w:rPr>
                <w:rFonts w:hint="eastAsia"/>
              </w:rPr>
              <w:t>届</w:t>
            </w:r>
          </w:p>
          <w:p w:rsidR="00D02048" w:rsidRDefault="00D02048">
            <w:pPr>
              <w:adjustRightInd w:val="0"/>
              <w:jc w:val="center"/>
              <w:rPr>
                <w:rFonts w:cs="Times New Roman"/>
              </w:rPr>
            </w:pPr>
          </w:p>
          <w:p w:rsidR="00D02048" w:rsidRDefault="00D02048">
            <w:pPr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D02048" w:rsidRDefault="00D02048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千葉県山武市長</w:t>
            </w:r>
          </w:p>
          <w:p w:rsidR="00D02048" w:rsidRDefault="00D02048">
            <w:pPr>
              <w:adjustRightInd w:val="0"/>
              <w:rPr>
                <w:rFonts w:cs="Times New Roman"/>
              </w:rPr>
            </w:pPr>
          </w:p>
          <w:p w:rsidR="00D02048" w:rsidRDefault="00D02048">
            <w:pPr>
              <w:adjustRightInd w:val="0"/>
              <w:rPr>
                <w:rFonts w:cs="Times New Roman"/>
              </w:rPr>
            </w:pPr>
          </w:p>
          <w:p w:rsidR="009461CE" w:rsidRDefault="009461CE">
            <w:pPr>
              <w:adjustRightInd w:val="0"/>
              <w:rPr>
                <w:rFonts w:cs="Times New Roman"/>
              </w:rPr>
            </w:pPr>
          </w:p>
          <w:p w:rsidR="009461CE" w:rsidRDefault="009461CE" w:rsidP="00B1658D">
            <w:pPr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住</w:t>
            </w:r>
            <w:r w:rsidR="00120589">
              <w:rPr>
                <w:rFonts w:cs="Times New Roman" w:hint="eastAsia"/>
              </w:rPr>
              <w:t xml:space="preserve">　　所　　　　</w:t>
            </w:r>
            <w:r>
              <w:rPr>
                <w:rFonts w:cs="Times New Roman" w:hint="eastAsia"/>
              </w:rPr>
              <w:t xml:space="preserve">　　　　　　</w:t>
            </w:r>
          </w:p>
          <w:p w:rsidR="009461CE" w:rsidRDefault="009461CE" w:rsidP="00B1658D">
            <w:pPr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借受人の</w:t>
            </w:r>
            <w:r w:rsidR="009B0216">
              <w:rPr>
                <w:rFonts w:cs="Times New Roman" w:hint="eastAsia"/>
              </w:rPr>
              <w:t>代表</w:t>
            </w:r>
            <w:r>
              <w:rPr>
                <w:rFonts w:cs="Times New Roman" w:hint="eastAsia"/>
              </w:rPr>
              <w:t>相続人　氏</w:t>
            </w:r>
            <w:r w:rsidR="00120589">
              <w:rPr>
                <w:rFonts w:cs="Times New Roman" w:hint="eastAsia"/>
              </w:rPr>
              <w:t xml:space="preserve">　　名　　　　</w:t>
            </w:r>
            <w:r w:rsidR="00142FE4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</w:t>
            </w:r>
            <w:r w:rsidR="00361DF6">
              <w:rPr>
                <w:rFonts w:cs="Times New Roman" w:hint="eastAsia"/>
              </w:rPr>
              <w:t xml:space="preserve">　</w:t>
            </w:r>
            <w:r w:rsidR="00142FE4">
              <w:rPr>
                <w:rFonts w:cs="Times New Roman" w:hint="eastAsia"/>
              </w:rPr>
              <w:t xml:space="preserve">　</w:t>
            </w:r>
          </w:p>
          <w:p w:rsidR="00120589" w:rsidRDefault="00120589" w:rsidP="00B1658D">
            <w:pPr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電話番号　　　　　　　　　　</w:t>
            </w:r>
          </w:p>
          <w:p w:rsidR="00D02048" w:rsidRPr="009461CE" w:rsidRDefault="00D02048">
            <w:pPr>
              <w:adjustRightInd w:val="0"/>
              <w:jc w:val="right"/>
              <w:rPr>
                <w:rFonts w:cs="Times New Roman"/>
              </w:rPr>
            </w:pPr>
          </w:p>
          <w:p w:rsidR="00D02048" w:rsidRDefault="00D02048">
            <w:pPr>
              <w:adjustRightInd w:val="0"/>
              <w:jc w:val="right"/>
              <w:rPr>
                <w:rFonts w:cs="Times New Roman"/>
              </w:rPr>
            </w:pPr>
          </w:p>
          <w:p w:rsidR="00D02048" w:rsidRDefault="00D02048" w:rsidP="009461CE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9461CE">
              <w:rPr>
                <w:rFonts w:hint="eastAsia"/>
              </w:rPr>
              <w:t>借受人が死亡したので、下記のとおり届け出ます。</w:t>
            </w:r>
          </w:p>
          <w:p w:rsidR="009461CE" w:rsidRDefault="009461CE" w:rsidP="009461CE">
            <w:pPr>
              <w:adjustRightInd w:val="0"/>
            </w:pPr>
          </w:p>
          <w:p w:rsidR="009461CE" w:rsidRDefault="009461CE" w:rsidP="009461CE">
            <w:pPr>
              <w:adjustRightInd w:val="0"/>
              <w:jc w:val="center"/>
            </w:pPr>
            <w:r>
              <w:rPr>
                <w:rFonts w:hint="eastAsia"/>
              </w:rPr>
              <w:t>記</w:t>
            </w:r>
          </w:p>
          <w:p w:rsidR="009461CE" w:rsidRDefault="009461CE" w:rsidP="009461CE">
            <w:pPr>
              <w:adjustRightInd w:val="0"/>
              <w:rPr>
                <w:rFonts w:cs="Times New Roman"/>
              </w:rPr>
            </w:pPr>
          </w:p>
        </w:tc>
      </w:tr>
      <w:tr w:rsidR="00D02048" w:rsidTr="00EA402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2048" w:rsidRDefault="00D02048">
            <w:pPr>
              <w:adjustRightInd w:val="0"/>
              <w:rPr>
                <w:rFonts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2048" w:rsidRDefault="004033A6" w:rsidP="004033A6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決定</w:t>
            </w:r>
            <w:r w:rsidR="00B1658D">
              <w:rPr>
                <w:rFonts w:cs="Times New Roman" w:hint="eastAsia"/>
              </w:rPr>
              <w:t>番号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2048" w:rsidRDefault="00B1658D" w:rsidP="00B1658D">
            <w:pPr>
              <w:adjustRightInd w:val="0"/>
              <w:ind w:leftChars="762" w:left="160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第　　　</w:t>
            </w:r>
            <w:r w:rsidR="00E03806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号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048" w:rsidRDefault="00D02048">
            <w:pPr>
              <w:adjustRightInd w:val="0"/>
              <w:rPr>
                <w:rFonts w:cs="Times New Roman"/>
              </w:rPr>
            </w:pPr>
          </w:p>
        </w:tc>
      </w:tr>
      <w:tr w:rsidR="00D02048" w:rsidTr="00EA402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2048" w:rsidRDefault="00D02048">
            <w:pPr>
              <w:adjustRightInd w:val="0"/>
              <w:rPr>
                <w:rFonts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2048" w:rsidRDefault="00B1658D" w:rsidP="004033A6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借受人の住所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2048" w:rsidRDefault="00D02048">
            <w:pPr>
              <w:adjustRightInd w:val="0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048" w:rsidRDefault="00D02048">
            <w:pPr>
              <w:adjustRightInd w:val="0"/>
              <w:rPr>
                <w:rFonts w:cs="Times New Roman"/>
              </w:rPr>
            </w:pPr>
          </w:p>
        </w:tc>
      </w:tr>
      <w:tr w:rsidR="00B1658D" w:rsidTr="00EA402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658D" w:rsidRDefault="00B1658D">
            <w:pPr>
              <w:adjustRightInd w:val="0"/>
              <w:rPr>
                <w:rFonts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658D" w:rsidRDefault="00B1658D" w:rsidP="004033A6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借受人の氏名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658D" w:rsidRDefault="00B1658D">
            <w:pPr>
              <w:adjustRightInd w:val="0"/>
              <w:rPr>
                <w:rFonts w:cs="Times New Roman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58D" w:rsidRDefault="00B1658D">
            <w:pPr>
              <w:adjustRightInd w:val="0"/>
              <w:rPr>
                <w:rFonts w:cs="Times New Roman"/>
              </w:rPr>
            </w:pPr>
          </w:p>
        </w:tc>
      </w:tr>
      <w:tr w:rsidR="00B1658D" w:rsidTr="00EA402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658D" w:rsidRDefault="00B1658D">
            <w:pPr>
              <w:adjustRightInd w:val="0"/>
              <w:rPr>
                <w:rFonts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658D" w:rsidRDefault="00B1658D" w:rsidP="004033A6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死亡年月日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658D" w:rsidRDefault="00B1658D" w:rsidP="00B1658D">
            <w:pPr>
              <w:adjustRightInd w:val="0"/>
              <w:ind w:leftChars="425" w:left="893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年　　　　月　　　　日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58D" w:rsidRDefault="00B1658D">
            <w:pPr>
              <w:adjustRightInd w:val="0"/>
              <w:rPr>
                <w:rFonts w:cs="Times New Roman"/>
              </w:rPr>
            </w:pPr>
          </w:p>
        </w:tc>
      </w:tr>
      <w:tr w:rsidR="00B1658D" w:rsidTr="00EA4028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658D" w:rsidRDefault="00B1658D">
            <w:pPr>
              <w:adjustRightInd w:val="0"/>
              <w:rPr>
                <w:rFonts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658D" w:rsidRDefault="00B1658D" w:rsidP="004033A6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奨学金受領済額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658D" w:rsidRDefault="00B1658D" w:rsidP="00E03806">
            <w:pPr>
              <w:adjustRightInd w:val="0"/>
              <w:spacing w:beforeLines="50" w:before="167" w:line="360" w:lineRule="auto"/>
              <w:ind w:leftChars="88" w:left="185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年　</w:t>
            </w:r>
            <w:r w:rsidR="00E0380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月分から　　　　年　</w:t>
            </w:r>
            <w:r w:rsidR="00E0380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月分までの</w:t>
            </w:r>
          </w:p>
          <w:p w:rsidR="00B1658D" w:rsidRDefault="00B1658D" w:rsidP="00B1658D">
            <w:pPr>
              <w:adjustRightInd w:val="0"/>
              <w:spacing w:beforeLines="50" w:before="167" w:line="360" w:lineRule="auto"/>
              <w:ind w:leftChars="155" w:left="325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円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58D" w:rsidRDefault="00B1658D">
            <w:pPr>
              <w:adjustRightInd w:val="0"/>
              <w:rPr>
                <w:rFonts w:cs="Times New Roman"/>
              </w:rPr>
            </w:pPr>
          </w:p>
        </w:tc>
      </w:tr>
      <w:tr w:rsidR="00D0204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Default="00D02048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2048" w:rsidRDefault="00EA4028">
      <w:pPr>
        <w:adjustRightInd w:val="0"/>
        <w:rPr>
          <w:rFonts w:cs="Times New Roman"/>
        </w:rPr>
      </w:pPr>
      <w:r>
        <w:rPr>
          <w:rFonts w:hint="eastAsia"/>
        </w:rPr>
        <w:t>※　死亡診断書又は</w:t>
      </w:r>
      <w:r w:rsidR="00E03806">
        <w:rPr>
          <w:rFonts w:hint="eastAsia"/>
        </w:rPr>
        <w:t>借受人の死亡の事実を証明する書類</w:t>
      </w:r>
      <w:r>
        <w:rPr>
          <w:rFonts w:hint="eastAsia"/>
        </w:rPr>
        <w:t>を添付してください。</w:t>
      </w:r>
    </w:p>
    <w:sectPr w:rsidR="00D02048">
      <w:pgSz w:w="11900" w:h="16832" w:code="9"/>
      <w:pgMar w:top="1701" w:right="1531" w:bottom="1701" w:left="153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F2B" w:rsidRDefault="00B53F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3F2B" w:rsidRDefault="00B53F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F2B" w:rsidRDefault="00B53F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3F2B" w:rsidRDefault="00B53F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8F"/>
    <w:rsid w:val="00086202"/>
    <w:rsid w:val="000F5D8F"/>
    <w:rsid w:val="00120589"/>
    <w:rsid w:val="00142FE4"/>
    <w:rsid w:val="001B1163"/>
    <w:rsid w:val="001C47D2"/>
    <w:rsid w:val="00234955"/>
    <w:rsid w:val="002B50A5"/>
    <w:rsid w:val="00361DF6"/>
    <w:rsid w:val="003B5A34"/>
    <w:rsid w:val="004033A6"/>
    <w:rsid w:val="005805A4"/>
    <w:rsid w:val="005857E3"/>
    <w:rsid w:val="00592C9E"/>
    <w:rsid w:val="005E64D8"/>
    <w:rsid w:val="006079A5"/>
    <w:rsid w:val="00893BCB"/>
    <w:rsid w:val="008951AE"/>
    <w:rsid w:val="008F78E7"/>
    <w:rsid w:val="009461CE"/>
    <w:rsid w:val="009B0216"/>
    <w:rsid w:val="00A16EB4"/>
    <w:rsid w:val="00A659F6"/>
    <w:rsid w:val="00AB4FB9"/>
    <w:rsid w:val="00AE2A6B"/>
    <w:rsid w:val="00B1658D"/>
    <w:rsid w:val="00B53F2B"/>
    <w:rsid w:val="00C531A4"/>
    <w:rsid w:val="00C56CCE"/>
    <w:rsid w:val="00D02048"/>
    <w:rsid w:val="00E03806"/>
    <w:rsid w:val="00E20569"/>
    <w:rsid w:val="00EA4028"/>
    <w:rsid w:val="00E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A9DDD4-F7AC-4EAE-9229-C2ECA72D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第9号様式(第6条関係)</vt:lpstr>
    </vt:vector>
  </TitlesOfParts>
  <Company>山武市役所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第9号様式(第6条関係)</dc:title>
  <dc:subject/>
  <dc:creator>(株)ぎょうせい</dc:creator>
  <cp:keywords/>
  <dc:description/>
  <cp:lastModifiedBy>斎藤 未希</cp:lastModifiedBy>
  <cp:revision>2</cp:revision>
  <cp:lastPrinted>2015-09-25T00:19:00Z</cp:lastPrinted>
  <dcterms:created xsi:type="dcterms:W3CDTF">2024-03-07T02:28:00Z</dcterms:created>
  <dcterms:modified xsi:type="dcterms:W3CDTF">2024-03-07T02:28:00Z</dcterms:modified>
</cp:coreProperties>
</file>