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AC1E" w14:textId="3883E687" w:rsidR="00A26A6D" w:rsidRPr="00A26A6D" w:rsidRDefault="00A26A6D" w:rsidP="00A26A6D">
      <w:pPr>
        <w:spacing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ＭＳ 明朝" w:cs="Times New Roman" w:hint="eastAsia"/>
          <w:sz w:val="22"/>
        </w:rPr>
        <w:t>第２号様式（第６条関係）</w:t>
      </w:r>
    </w:p>
    <w:p w14:paraId="53B7EC6A" w14:textId="77777777" w:rsidR="00A26A6D" w:rsidRPr="00A26A6D" w:rsidRDefault="00A26A6D" w:rsidP="00A26A6D">
      <w:pPr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22"/>
        </w:rPr>
      </w:pPr>
    </w:p>
    <w:p w14:paraId="51F57F8A" w14:textId="77777777" w:rsidR="00A26A6D" w:rsidRPr="00A26A6D" w:rsidRDefault="00A26A6D" w:rsidP="00A26A6D">
      <w:pPr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>山武市市内産木材利用促進事業（変更）計画書</w:t>
      </w:r>
    </w:p>
    <w:p w14:paraId="522AB396" w14:textId="77777777" w:rsidR="00A26A6D" w:rsidRPr="00A26A6D" w:rsidRDefault="00A26A6D" w:rsidP="00A26A6D">
      <w:pPr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22"/>
        </w:rPr>
      </w:pPr>
    </w:p>
    <w:p w14:paraId="4B387542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１　建築物の建築場所　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山武市　　　　　　　　　　　　　　　</w:t>
      </w:r>
    </w:p>
    <w:p w14:paraId="4FF730CE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２　建築物の種別　　　　　　　</w:t>
      </w:r>
      <w:r w:rsidRPr="00A26A6D">
        <w:rPr>
          <w:rFonts w:ascii="ＭＳ 明朝" w:eastAsia="ＭＳ 明朝" w:hAnsi="Century" w:cs="ＭＳ 明朝"/>
          <w:sz w:val="22"/>
        </w:rPr>
        <w:t xml:space="preserve">    </w:t>
      </w:r>
      <w:bookmarkStart w:id="0" w:name="_Hlk131095055"/>
      <w:r w:rsidRPr="00A26A6D">
        <w:rPr>
          <w:rFonts w:ascii="ＭＳ 明朝" w:eastAsia="ＭＳ 明朝" w:hAnsi="Century" w:cs="ＭＳ 明朝" w:hint="eastAsia"/>
          <w:sz w:val="22"/>
        </w:rPr>
        <w:t>専用住宅</w:t>
      </w:r>
      <w:r w:rsidRPr="00A26A6D">
        <w:rPr>
          <w:rFonts w:ascii="ＭＳ 明朝" w:eastAsia="ＭＳ 明朝" w:hAnsi="Century" w:cs="ＭＳ 明朝"/>
          <w:sz w:val="22"/>
        </w:rPr>
        <w:t xml:space="preserve"> </w:t>
      </w:r>
      <w:r w:rsidRPr="00A26A6D">
        <w:rPr>
          <w:rFonts w:ascii="ＭＳ 明朝" w:eastAsia="ＭＳ 明朝" w:hAnsi="Century" w:cs="ＭＳ 明朝" w:hint="eastAsia"/>
          <w:sz w:val="22"/>
        </w:rPr>
        <w:t>併用住宅</w:t>
      </w:r>
      <w:r w:rsidRPr="00A26A6D">
        <w:rPr>
          <w:rFonts w:ascii="ＭＳ 明朝" w:eastAsia="ＭＳ 明朝" w:hAnsi="Century" w:cs="ＭＳ 明朝"/>
          <w:sz w:val="22"/>
        </w:rPr>
        <w:t xml:space="preserve"> </w:t>
      </w:r>
      <w:r w:rsidRPr="00A26A6D">
        <w:rPr>
          <w:rFonts w:ascii="ＭＳ 明朝" w:eastAsia="ＭＳ 明朝" w:hAnsi="Century" w:cs="ＭＳ 明朝" w:hint="eastAsia"/>
          <w:sz w:val="22"/>
        </w:rPr>
        <w:t>店舗</w:t>
      </w:r>
      <w:r w:rsidRPr="00A26A6D">
        <w:rPr>
          <w:rFonts w:ascii="ＭＳ 明朝" w:eastAsia="ＭＳ 明朝" w:hAnsi="Century" w:cs="ＭＳ 明朝"/>
          <w:sz w:val="22"/>
        </w:rPr>
        <w:t xml:space="preserve"> </w:t>
      </w:r>
      <w:r w:rsidRPr="00A26A6D">
        <w:rPr>
          <w:rFonts w:ascii="ＭＳ 明朝" w:eastAsia="ＭＳ 明朝" w:hAnsi="Century" w:cs="ＭＳ 明朝" w:hint="eastAsia"/>
          <w:sz w:val="22"/>
        </w:rPr>
        <w:t>事務所</w:t>
      </w:r>
      <w:r w:rsidRPr="00A26A6D">
        <w:rPr>
          <w:rFonts w:ascii="ＭＳ 明朝" w:eastAsia="ＭＳ 明朝" w:hAnsi="Century" w:cs="ＭＳ 明朝"/>
          <w:sz w:val="22"/>
        </w:rPr>
        <w:t xml:space="preserve"> </w:t>
      </w:r>
      <w:r w:rsidRPr="00A26A6D">
        <w:rPr>
          <w:rFonts w:ascii="ＭＳ 明朝" w:eastAsia="ＭＳ 明朝" w:hAnsi="Century" w:cs="ＭＳ 明朝" w:hint="eastAsia"/>
          <w:sz w:val="22"/>
        </w:rPr>
        <w:t>作業場</w:t>
      </w:r>
      <w:r w:rsidRPr="00A26A6D">
        <w:rPr>
          <w:rFonts w:ascii="ＭＳ 明朝" w:eastAsia="ＭＳ 明朝" w:hAnsi="Century" w:cs="ＭＳ 明朝"/>
          <w:sz w:val="22"/>
        </w:rPr>
        <w:t xml:space="preserve"> 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その他（　</w:t>
      </w:r>
      <w:r w:rsidRPr="00A26A6D">
        <w:rPr>
          <w:rFonts w:ascii="ＭＳ 明朝" w:eastAsia="ＭＳ 明朝" w:hAnsi="Century" w:cs="ＭＳ 明朝"/>
          <w:sz w:val="22"/>
        </w:rPr>
        <w:t xml:space="preserve">    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）</w:t>
      </w:r>
    </w:p>
    <w:bookmarkEnd w:id="0"/>
    <w:p w14:paraId="591821C8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>３　施工の種別　　　　　　　　　　新築　増築　リフォーム</w:t>
      </w:r>
    </w:p>
    <w:p w14:paraId="0DD4D26C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４　建物延べ床面積　　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㎡</w:t>
      </w:r>
    </w:p>
    <w:p w14:paraId="389927C4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ＭＳ 明朝"/>
          <w:sz w:val="20"/>
          <w:szCs w:val="20"/>
        </w:rPr>
      </w:pPr>
      <w:r w:rsidRPr="00A26A6D">
        <w:rPr>
          <w:rFonts w:ascii="ＭＳ 明朝" w:eastAsia="ＭＳ 明朝" w:hAnsi="Century" w:cs="ＭＳ 明朝" w:hint="eastAsia"/>
          <w:spacing w:val="52"/>
          <w:sz w:val="22"/>
        </w:rPr>
        <w:t xml:space="preserve">　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　　　　　　　　　　　　　</w:t>
      </w:r>
      <w:bookmarkStart w:id="1" w:name="_Hlk130300837"/>
      <w:r w:rsidRPr="00A26A6D">
        <w:rPr>
          <w:rFonts w:ascii="ＭＳ 明朝" w:eastAsia="ＭＳ 明朝" w:hAnsi="Century" w:cs="ＭＳ 明朝" w:hint="eastAsia"/>
          <w:sz w:val="22"/>
        </w:rPr>
        <w:t xml:space="preserve">　</w:t>
      </w:r>
      <w:r w:rsidRPr="00A26A6D">
        <w:rPr>
          <w:rFonts w:ascii="ＭＳ 明朝" w:eastAsia="ＭＳ 明朝" w:hAnsi="Century" w:cs="ＭＳ 明朝" w:hint="eastAsia"/>
          <w:sz w:val="20"/>
          <w:szCs w:val="20"/>
        </w:rPr>
        <w:t>（新築は延べ床面積全体、増築は増築部分、リフォームは施工部分）</w:t>
      </w:r>
      <w:bookmarkEnd w:id="1"/>
    </w:p>
    <w:p w14:paraId="66975C53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５　木材の生産場所　　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山武市　　　　　　　　　　　　　　　</w:t>
      </w:r>
    </w:p>
    <w:p w14:paraId="57BDB8FD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６　工事着手予定年月日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246E9DC6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７　棟上予定年月日（新築）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42A782EE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８　工事完了予定年月日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2F56C1AC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９　市内産木材納入予定業者等名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　　　　</w:t>
      </w:r>
    </w:p>
    <w:p w14:paraId="2E50BBD4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/>
          <w:sz w:val="22"/>
        </w:rPr>
        <w:t>10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施工業者</w:t>
      </w:r>
    </w:p>
    <w:p w14:paraId="6A426D69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　　　　　　　　　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所在地　山武市　　　　　　　　　　　　　　　　　　</w:t>
      </w:r>
    </w:p>
    <w:p w14:paraId="116C343B" w14:textId="77777777" w:rsidR="00A26A6D" w:rsidRPr="00A26A6D" w:rsidRDefault="00A26A6D" w:rsidP="00A26A6D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　　　　　　　　　</w:t>
      </w:r>
      <w:r w:rsidRPr="00A26A6D">
        <w:rPr>
          <w:rFonts w:ascii="ＭＳ 明朝" w:eastAsia="ＭＳ 明朝" w:hAnsi="Century" w:cs="ＭＳ 明朝" w:hint="eastAsia"/>
          <w:spacing w:val="105"/>
          <w:sz w:val="22"/>
          <w:u w:val="single"/>
        </w:rPr>
        <w:t>名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称　　　　　　　　　　　　　　　　　　　　　　</w:t>
      </w:r>
    </w:p>
    <w:p w14:paraId="7F1C822A" w14:textId="77777777" w:rsidR="00A26A6D" w:rsidRPr="00A26A6D" w:rsidRDefault="00A26A6D" w:rsidP="00A26A6D">
      <w:pPr>
        <w:overflowPunct w:val="0"/>
        <w:autoSpaceDE w:val="0"/>
        <w:autoSpaceDN w:val="0"/>
        <w:spacing w:before="80" w:after="80" w:line="400" w:lineRule="exact"/>
        <w:rPr>
          <w:rFonts w:ascii="ＭＳ 明朝" w:eastAsia="ＭＳ 明朝" w:hAnsi="Century" w:cs="Times New Roman"/>
          <w:sz w:val="22"/>
        </w:rPr>
      </w:pPr>
      <w:bookmarkStart w:id="2" w:name="_Hlk130297294"/>
      <w:r w:rsidRPr="00A26A6D">
        <w:rPr>
          <w:rFonts w:ascii="ＭＳ 明朝" w:eastAsia="ＭＳ 明朝" w:hAnsi="Century" w:cs="ＭＳ 明朝"/>
          <w:sz w:val="22"/>
        </w:rPr>
        <w:t>11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補助金の算定（内装材以外）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27"/>
        <w:gridCol w:w="2467"/>
        <w:gridCol w:w="2268"/>
      </w:tblGrid>
      <w:tr w:rsidR="00A26A6D" w:rsidRPr="00A26A6D" w14:paraId="297539DF" w14:textId="77777777" w:rsidTr="00627308">
        <w:trPr>
          <w:trHeight w:val="460"/>
        </w:trPr>
        <w:tc>
          <w:tcPr>
            <w:tcW w:w="2693" w:type="dxa"/>
            <w:vAlign w:val="center"/>
          </w:tcPr>
          <w:p w14:paraId="03BA7115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3" w:name="_Hlk130304432"/>
            <w:r w:rsidRPr="00A26A6D">
              <w:rPr>
                <w:rFonts w:ascii="ＭＳ 明朝" w:eastAsia="ＭＳ 明朝" w:hAnsi="Century" w:cs="ＭＳ 明朝" w:hint="eastAsia"/>
                <w:sz w:val="22"/>
              </w:rPr>
              <w:t>市内産木材使用量</w:t>
            </w:r>
          </w:p>
        </w:tc>
        <w:tc>
          <w:tcPr>
            <w:tcW w:w="1927" w:type="dxa"/>
            <w:vAlign w:val="center"/>
          </w:tcPr>
          <w:p w14:paraId="2290F4CB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補助基本額</w:t>
            </w:r>
          </w:p>
        </w:tc>
        <w:tc>
          <w:tcPr>
            <w:tcW w:w="2467" w:type="dxa"/>
            <w:vAlign w:val="center"/>
          </w:tcPr>
          <w:p w14:paraId="2E0BD222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補助額①</w:t>
            </w:r>
          </w:p>
        </w:tc>
        <w:tc>
          <w:tcPr>
            <w:tcW w:w="2268" w:type="dxa"/>
            <w:vAlign w:val="center"/>
          </w:tcPr>
          <w:p w14:paraId="168939A5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pacing w:val="210"/>
                <w:sz w:val="22"/>
              </w:rPr>
              <w:t>備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考</w:t>
            </w:r>
          </w:p>
        </w:tc>
      </w:tr>
      <w:tr w:rsidR="00A26A6D" w:rsidRPr="00A26A6D" w14:paraId="58D813A6" w14:textId="77777777" w:rsidTr="00627308">
        <w:trPr>
          <w:trHeight w:val="640"/>
        </w:trPr>
        <w:tc>
          <w:tcPr>
            <w:tcW w:w="2693" w:type="dxa"/>
            <w:vAlign w:val="center"/>
          </w:tcPr>
          <w:p w14:paraId="1139EC11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/>
                <w:sz w:val="22"/>
              </w:rPr>
              <w:t>m</w:t>
            </w:r>
            <w:r w:rsidRPr="00A26A6D">
              <w:rPr>
                <w:rFonts w:ascii="ＭＳ 明朝" w:eastAsia="ＭＳ 明朝" w:hAnsi="Century" w:cs="ＭＳ 明朝"/>
                <w:sz w:val="22"/>
                <w:vertAlign w:val="superscript"/>
              </w:rPr>
              <w:t>3</w:t>
            </w:r>
          </w:p>
        </w:tc>
        <w:tc>
          <w:tcPr>
            <w:tcW w:w="1927" w:type="dxa"/>
            <w:vAlign w:val="center"/>
          </w:tcPr>
          <w:p w14:paraId="762209A9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/>
                <w:sz w:val="22"/>
              </w:rPr>
              <w:t>10,000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円／</w:t>
            </w:r>
            <w:r w:rsidRPr="00A26A6D">
              <w:rPr>
                <w:rFonts w:ascii="ＭＳ 明朝" w:eastAsia="ＭＳ 明朝" w:hAnsi="Century" w:cs="ＭＳ 明朝"/>
                <w:sz w:val="22"/>
              </w:rPr>
              <w:t>m</w:t>
            </w:r>
            <w:r w:rsidRPr="00A26A6D">
              <w:rPr>
                <w:rFonts w:ascii="ＭＳ 明朝" w:eastAsia="ＭＳ 明朝" w:hAnsi="Century" w:cs="ＭＳ 明朝"/>
                <w:sz w:val="22"/>
                <w:vertAlign w:val="superscript"/>
              </w:rPr>
              <w:t>3</w:t>
            </w:r>
          </w:p>
        </w:tc>
        <w:tc>
          <w:tcPr>
            <w:tcW w:w="2467" w:type="dxa"/>
            <w:vAlign w:val="center"/>
          </w:tcPr>
          <w:p w14:paraId="12D98F29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3F55C7A0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使用量×</w:t>
            </w:r>
            <w:r w:rsidRPr="00A26A6D">
              <w:rPr>
                <w:rFonts w:ascii="ＭＳ 明朝" w:eastAsia="ＭＳ 明朝" w:hAnsi="Century" w:cs="ＭＳ 明朝"/>
                <w:sz w:val="22"/>
              </w:rPr>
              <w:t>10,000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</w:tr>
    </w:tbl>
    <w:bookmarkEnd w:id="3"/>
    <w:p w14:paraId="7476AEED" w14:textId="77777777" w:rsidR="00A26A6D" w:rsidRPr="00A26A6D" w:rsidRDefault="00A26A6D" w:rsidP="00A26A6D">
      <w:pPr>
        <w:overflowPunct w:val="0"/>
        <w:autoSpaceDE w:val="0"/>
        <w:autoSpaceDN w:val="0"/>
        <w:spacing w:before="80" w:after="80" w:line="400" w:lineRule="exact"/>
        <w:rPr>
          <w:rFonts w:ascii="ＭＳ 明朝" w:eastAsia="ＭＳ 明朝" w:hAnsi="Century" w:cs="Times New Roman"/>
          <w:sz w:val="22"/>
        </w:rPr>
      </w:pPr>
      <w:r w:rsidRPr="00A26A6D">
        <w:rPr>
          <w:rFonts w:ascii="ＭＳ 明朝" w:eastAsia="ＭＳ 明朝" w:hAnsi="Century" w:cs="ＭＳ 明朝"/>
          <w:sz w:val="22"/>
        </w:rPr>
        <w:t>12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補助金の算定（内装材）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27"/>
        <w:gridCol w:w="2467"/>
        <w:gridCol w:w="2268"/>
      </w:tblGrid>
      <w:tr w:rsidR="00A26A6D" w:rsidRPr="00A26A6D" w14:paraId="49C50773" w14:textId="77777777" w:rsidTr="00627308">
        <w:trPr>
          <w:trHeight w:val="460"/>
        </w:trPr>
        <w:tc>
          <w:tcPr>
            <w:tcW w:w="2693" w:type="dxa"/>
            <w:vAlign w:val="center"/>
          </w:tcPr>
          <w:p w14:paraId="0821C252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市内産木材使用量</w:t>
            </w:r>
          </w:p>
        </w:tc>
        <w:tc>
          <w:tcPr>
            <w:tcW w:w="1927" w:type="dxa"/>
            <w:vAlign w:val="center"/>
          </w:tcPr>
          <w:p w14:paraId="12287FF6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補助基本額</w:t>
            </w:r>
          </w:p>
        </w:tc>
        <w:tc>
          <w:tcPr>
            <w:tcW w:w="2467" w:type="dxa"/>
            <w:vAlign w:val="center"/>
          </w:tcPr>
          <w:p w14:paraId="36C1AE60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補助額②</w:t>
            </w:r>
          </w:p>
        </w:tc>
        <w:tc>
          <w:tcPr>
            <w:tcW w:w="2268" w:type="dxa"/>
            <w:vAlign w:val="center"/>
          </w:tcPr>
          <w:p w14:paraId="3F4B6095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pacing w:val="210"/>
                <w:sz w:val="22"/>
              </w:rPr>
              <w:t>備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考</w:t>
            </w:r>
          </w:p>
        </w:tc>
      </w:tr>
      <w:tr w:rsidR="00A26A6D" w:rsidRPr="00A26A6D" w14:paraId="3ADB46BD" w14:textId="77777777" w:rsidTr="00627308">
        <w:trPr>
          <w:trHeight w:val="640"/>
        </w:trPr>
        <w:tc>
          <w:tcPr>
            <w:tcW w:w="2693" w:type="dxa"/>
            <w:vAlign w:val="center"/>
          </w:tcPr>
          <w:p w14:paraId="26BBA005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㎡</w:t>
            </w:r>
          </w:p>
        </w:tc>
        <w:tc>
          <w:tcPr>
            <w:tcW w:w="1927" w:type="dxa"/>
            <w:vAlign w:val="center"/>
          </w:tcPr>
          <w:p w14:paraId="06F6A01C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/>
                <w:sz w:val="22"/>
              </w:rPr>
              <w:t>5,000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円／㎡</w:t>
            </w:r>
          </w:p>
        </w:tc>
        <w:tc>
          <w:tcPr>
            <w:tcW w:w="2467" w:type="dxa"/>
            <w:vAlign w:val="center"/>
          </w:tcPr>
          <w:p w14:paraId="3E68FFCE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D2A4D10" w14:textId="77777777" w:rsidR="00A26A6D" w:rsidRPr="00A26A6D" w:rsidRDefault="00A26A6D" w:rsidP="00A26A6D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2"/>
              </w:rPr>
            </w:pPr>
            <w:r w:rsidRPr="00A26A6D">
              <w:rPr>
                <w:rFonts w:ascii="ＭＳ 明朝" w:eastAsia="ＭＳ 明朝" w:hAnsi="Century" w:cs="ＭＳ 明朝" w:hint="eastAsia"/>
                <w:sz w:val="22"/>
              </w:rPr>
              <w:t>使用量×</w:t>
            </w:r>
            <w:r w:rsidRPr="00A26A6D">
              <w:rPr>
                <w:rFonts w:ascii="ＭＳ 明朝" w:eastAsia="ＭＳ 明朝" w:hAnsi="Century" w:cs="ＭＳ 明朝"/>
                <w:sz w:val="22"/>
              </w:rPr>
              <w:t>5,000</w:t>
            </w:r>
            <w:r w:rsidRPr="00A26A6D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</w:tr>
    </w:tbl>
    <w:bookmarkEnd w:id="2"/>
    <w:p w14:paraId="09359808" w14:textId="77777777" w:rsidR="00A26A6D" w:rsidRPr="00A26A6D" w:rsidRDefault="00A26A6D" w:rsidP="00A26A6D">
      <w:pPr>
        <w:overflowPunct w:val="0"/>
        <w:autoSpaceDE w:val="0"/>
        <w:autoSpaceDN w:val="0"/>
        <w:spacing w:after="80" w:line="800" w:lineRule="exact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/>
          <w:sz w:val="22"/>
        </w:rPr>
        <w:t>13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補助金額　　　　　　　　　　　　（①＋②）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  <w:r w:rsidRPr="00A26A6D">
        <w:rPr>
          <w:rFonts w:ascii="ＭＳ 明朝" w:eastAsia="ＭＳ 明朝" w:hAnsi="Century" w:cs="ＭＳ 明朝" w:hint="eastAsia"/>
          <w:sz w:val="22"/>
        </w:rPr>
        <w:t>③（上限</w:t>
      </w:r>
      <w:r w:rsidRPr="00A26A6D">
        <w:rPr>
          <w:rFonts w:ascii="ＭＳ 明朝" w:eastAsia="ＭＳ 明朝" w:hAnsi="Century" w:cs="ＭＳ 明朝"/>
          <w:sz w:val="22"/>
        </w:rPr>
        <w:t>50</w:t>
      </w:r>
      <w:r w:rsidRPr="00A26A6D">
        <w:rPr>
          <w:rFonts w:ascii="ＭＳ 明朝" w:eastAsia="ＭＳ 明朝" w:hAnsi="Century" w:cs="ＭＳ 明朝" w:hint="eastAsia"/>
          <w:sz w:val="22"/>
        </w:rPr>
        <w:t>万円）</w:t>
      </w:r>
    </w:p>
    <w:p w14:paraId="68161670" w14:textId="77777777" w:rsidR="00A26A6D" w:rsidRPr="00A26A6D" w:rsidRDefault="00A26A6D" w:rsidP="00A26A6D">
      <w:pPr>
        <w:overflowPunct w:val="0"/>
        <w:autoSpaceDE w:val="0"/>
        <w:autoSpaceDN w:val="0"/>
        <w:spacing w:after="80" w:line="10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</w:p>
    <w:p w14:paraId="3267B4FC" w14:textId="77777777" w:rsidR="00A26A6D" w:rsidRPr="00A26A6D" w:rsidRDefault="00A26A6D" w:rsidP="00A26A6D">
      <w:pPr>
        <w:overflowPunct w:val="0"/>
        <w:autoSpaceDE w:val="0"/>
        <w:autoSpaceDN w:val="0"/>
        <w:spacing w:after="80" w:line="30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>※同一の事業に係る別の補助金交付を受ける場合は、以下の計算により補助金額を算出する。</w:t>
      </w:r>
    </w:p>
    <w:p w14:paraId="4F96E969" w14:textId="77777777" w:rsidR="00A26A6D" w:rsidRPr="00A26A6D" w:rsidRDefault="00A26A6D" w:rsidP="00A26A6D">
      <w:pPr>
        <w:overflowPunct w:val="0"/>
        <w:autoSpaceDE w:val="0"/>
        <w:autoSpaceDN w:val="0"/>
        <w:spacing w:after="80" w:line="300" w:lineRule="exact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　　有の場合　補助事業名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補助金額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  <w:r w:rsidRPr="00A26A6D">
        <w:rPr>
          <w:rFonts w:ascii="ＭＳ 明朝" w:eastAsia="ＭＳ 明朝" w:hAnsi="Century" w:cs="ＭＳ 明朝" w:hint="eastAsia"/>
          <w:sz w:val="22"/>
        </w:rPr>
        <w:t>➃</w:t>
      </w:r>
    </w:p>
    <w:p w14:paraId="6B852E05" w14:textId="77777777" w:rsidR="00A26A6D" w:rsidRPr="00A26A6D" w:rsidRDefault="00A26A6D" w:rsidP="00A26A6D">
      <w:pPr>
        <w:overflowPunct w:val="0"/>
        <w:autoSpaceDE w:val="0"/>
        <w:autoSpaceDN w:val="0"/>
        <w:spacing w:after="80" w:line="300" w:lineRule="exact"/>
        <w:ind w:firstLineChars="300" w:firstLine="660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>当該補助事業に係る補助対象事業費（建築工事費）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　円</w:t>
      </w:r>
      <w:r w:rsidRPr="00A26A6D">
        <w:rPr>
          <w:rFonts w:ascii="ＭＳ 明朝" w:eastAsia="ＭＳ 明朝" w:hAnsi="Century" w:cs="ＭＳ 明朝" w:hint="eastAsia"/>
          <w:sz w:val="22"/>
        </w:rPr>
        <w:t>⑤</w:t>
      </w:r>
    </w:p>
    <w:p w14:paraId="6F435D97" w14:textId="77777777" w:rsidR="00A26A6D" w:rsidRPr="00A26A6D" w:rsidRDefault="00A26A6D" w:rsidP="00A26A6D">
      <w:pPr>
        <w:overflowPunct w:val="0"/>
        <w:autoSpaceDE w:val="0"/>
        <w:autoSpaceDN w:val="0"/>
        <w:spacing w:after="80" w:line="300" w:lineRule="exact"/>
        <w:ind w:left="220" w:hangingChars="100" w:hanging="220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　　建築工事費⑤－補助金額（③＋➃）＝プラス又はゼロ…③が補助金額</w:t>
      </w:r>
    </w:p>
    <w:p w14:paraId="066A59BA" w14:textId="77777777" w:rsidR="00A26A6D" w:rsidRPr="00A26A6D" w:rsidRDefault="00A26A6D" w:rsidP="00A26A6D">
      <w:pPr>
        <w:overflowPunct w:val="0"/>
        <w:autoSpaceDE w:val="0"/>
        <w:autoSpaceDN w:val="0"/>
        <w:spacing w:after="80" w:line="300" w:lineRule="exact"/>
        <w:ind w:left="220" w:hangingChars="100" w:hanging="220"/>
        <w:jc w:val="left"/>
        <w:rPr>
          <w:rFonts w:ascii="ＭＳ 明朝" w:eastAsia="ＭＳ 明朝" w:hAnsi="Century" w:cs="ＭＳ 明朝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　　建築工事費⑤－補助金額（③＋➃）＝マイナス…………⑤－➃が補助金額</w:t>
      </w:r>
    </w:p>
    <w:p w14:paraId="6C48005A" w14:textId="1AA03A44" w:rsidR="00C2761F" w:rsidRPr="00A26A6D" w:rsidRDefault="00A26A6D" w:rsidP="00A26A6D">
      <w:pPr>
        <w:overflowPunct w:val="0"/>
        <w:autoSpaceDE w:val="0"/>
        <w:autoSpaceDN w:val="0"/>
        <w:spacing w:after="80" w:line="300" w:lineRule="exact"/>
        <w:ind w:left="220" w:hangingChars="100" w:hanging="220"/>
        <w:jc w:val="left"/>
        <w:rPr>
          <w:rFonts w:ascii="ＭＳ 明朝" w:eastAsia="ＭＳ 明朝" w:hAnsi="Century" w:cs="ＭＳ 明朝" w:hint="eastAsia"/>
          <w:sz w:val="22"/>
        </w:rPr>
      </w:pPr>
      <w:r w:rsidRPr="00A26A6D">
        <w:rPr>
          <w:rFonts w:ascii="ＭＳ 明朝" w:eastAsia="ＭＳ 明朝" w:hAnsi="Century" w:cs="ＭＳ 明朝" w:hint="eastAsia"/>
          <w:sz w:val="22"/>
        </w:rPr>
        <w:t xml:space="preserve">　</w:t>
      </w:r>
      <w:r>
        <w:rPr>
          <w:rFonts w:ascii="ＭＳ 明朝" w:eastAsia="ＭＳ 明朝" w:hAnsi="Century" w:cs="ＭＳ 明朝" w:hint="eastAsia"/>
          <w:sz w:val="22"/>
        </w:rPr>
        <w:t xml:space="preserve">　</w:t>
      </w:r>
      <w:r w:rsidRPr="00A26A6D">
        <w:rPr>
          <w:rFonts w:ascii="ＭＳ 明朝" w:eastAsia="ＭＳ 明朝" w:hAnsi="Century" w:cs="ＭＳ 明朝" w:hint="eastAsia"/>
          <w:sz w:val="22"/>
        </w:rPr>
        <w:t xml:space="preserve">　補助金額　　　　　　　　　　　　（⑤－➃）</w:t>
      </w:r>
      <w:r w:rsidRPr="00A26A6D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</w:p>
    <w:sectPr w:rsidR="00C2761F" w:rsidRPr="00A26A6D" w:rsidSect="00A26A6D">
      <w:pgSz w:w="11906" w:h="16838"/>
      <w:pgMar w:top="1134" w:right="1077" w:bottom="993" w:left="1077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A26A6D"/>
    <w:rsid w:val="00C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2023-05-31T02:43:00Z</dcterms:created>
  <dcterms:modified xsi:type="dcterms:W3CDTF">2023-05-31T02:43:00Z</dcterms:modified>
</cp:coreProperties>
</file>