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firstLine="214"/>
        <w:jc w:val="both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ascii="Century" w:hAnsi="Century" w:cs="Times New Roman"/>
          <w:spacing w:val="117"/>
          <w:szCs w:val="22"/>
        </w:rPr>
        <w:t>事業計画</w:t>
      </w:r>
      <w:r>
        <w:rPr>
          <w:rFonts w:ascii="Century" w:hAnsi="Century" w:cs="Times New Roman"/>
          <w:spacing w:val="2"/>
          <w:szCs w:val="22"/>
        </w:rPr>
        <w:t>書</w:t>
      </w:r>
    </w:p>
    <w:p>
      <w:pPr>
        <w:pStyle w:val="Normal"/>
        <w:bidi w:val="0"/>
        <w:ind w:left="0" w:right="0" w:hanging="0"/>
        <w:jc w:val="center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p>
      <w:pPr>
        <w:pStyle w:val="Normal"/>
        <w:bidi w:val="0"/>
        <w:ind w:left="0" w:right="0" w:hanging="0"/>
        <w:jc w:val="center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tbl>
      <w:tblPr>
        <w:tblW w:w="876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418"/>
        <w:gridCol w:w="1453"/>
        <w:gridCol w:w="1454"/>
        <w:gridCol w:w="1454"/>
        <w:gridCol w:w="1455"/>
      </w:tblGrid>
      <w:tr>
        <w:trPr>
          <w:trHeight w:val="680" w:hRule="atLeast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ＭＳ ゴシック"/>
                <w:szCs w:val="22"/>
              </w:rPr>
              <w:t>補助対象経費区分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ＭＳ ゴシック"/>
                <w:szCs w:val="22"/>
              </w:rPr>
              <w:t>総事業費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ＭＳ ゴシック"/>
                <w:szCs w:val="22"/>
              </w:rPr>
              <w:t>対象経費支出予定額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ＭＳ ゴシック"/>
                <w:szCs w:val="22"/>
              </w:rPr>
              <w:t>Ａ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ＭＳ ゴシック"/>
                <w:szCs w:val="22"/>
              </w:rPr>
              <w:t>補助基準額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ＭＳ ゴシック"/>
                <w:szCs w:val="22"/>
              </w:rPr>
              <w:t>（上限額）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ＭＳ ゴシック"/>
                <w:szCs w:val="22"/>
              </w:rPr>
              <w:t>Ｂ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ＭＳ ゴシック"/>
                <w:szCs w:val="22"/>
              </w:rPr>
              <w:t>交付申請額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ＭＳ ゴシック"/>
                <w:szCs w:val="22"/>
              </w:rPr>
              <w:t>（ＡとＢを比較して少ない額）</w:t>
            </w:r>
          </w:p>
        </w:tc>
      </w:tr>
      <w:tr>
        <w:trPr>
          <w:trHeight w:val="680" w:hRule="atLeast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合併処理浄化槽設置費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５人槽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332,000</w:t>
            </w: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cs="ＭＳ ゴシック"/>
                <w:szCs w:val="22"/>
              </w:rPr>
            </w:pPr>
            <w:r>
              <w:rPr>
                <w:rFonts w:cs="ＭＳ ゴシック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７人槽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414,000</w:t>
            </w: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cs="ＭＳ ゴシック"/>
                <w:szCs w:val="22"/>
              </w:rPr>
            </w:pPr>
            <w:r>
              <w:rPr>
                <w:rFonts w:cs="ＭＳ ゴシック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10</w:t>
            </w:r>
            <w:r>
              <w:rPr>
                <w:rFonts w:cs="ＭＳ ゴシック"/>
                <w:szCs w:val="22"/>
              </w:rPr>
              <w:t>人槽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548,000</w:t>
            </w: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撤去費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単独処理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浄化槽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180,000</w:t>
            </w: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cs="ＭＳ ゴシック"/>
                <w:szCs w:val="22"/>
              </w:rPr>
            </w:pPr>
            <w:r>
              <w:rPr>
                <w:rFonts w:cs="ＭＳ ゴシック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くみ取り槽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100,000</w:t>
            </w: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宅内配管工事費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300,000</w:t>
            </w: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放流先のない場合の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処理装置設置費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200,000</w:t>
            </w: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合計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>
                <w:rFonts w:cs="ＭＳ ゴシック"/>
                <w:szCs w:val="22"/>
              </w:rPr>
            </w:pPr>
            <w:r>
              <w:rPr>
                <w:rFonts w:cs="ＭＳ ゴシック"/>
                <w:szCs w:val="22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消費税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>
                <w:rFonts w:cs="ＭＳ ゴシック"/>
                <w:szCs w:val="22"/>
              </w:rPr>
            </w:pPr>
            <w:r>
              <w:rPr>
                <w:rFonts w:cs="ＭＳ ゴシック"/>
                <w:szCs w:val="22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>
                <w:rFonts w:cs="ＭＳ ゴシック"/>
                <w:szCs w:val="22"/>
              </w:rPr>
            </w:pPr>
            <w:r>
              <w:rPr>
                <w:rFonts w:cs="ＭＳ ゴシック"/>
                <w:szCs w:val="22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>
                <w:rFonts w:cs="ＭＳ ゴシック"/>
                <w:szCs w:val="22"/>
              </w:rPr>
            </w:pPr>
            <w:r>
              <w:rPr>
                <w:rFonts w:cs="ＭＳ ゴシック"/>
                <w:szCs w:val="22"/>
              </w:rPr>
            </w:r>
          </w:p>
        </w:tc>
      </w:tr>
      <w:tr>
        <w:trPr>
          <w:trHeight w:val="680" w:hRule="atLeast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ＭＳ ゴシック"/>
                <w:szCs w:val="22"/>
              </w:rPr>
              <w:t>契約額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ＭＳ ゴシック"/>
                <w:szCs w:val="22"/>
              </w:rPr>
              <w:t>円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>
                <w:rFonts w:cs="ＭＳ ゴシック"/>
                <w:szCs w:val="22"/>
              </w:rPr>
            </w:pPr>
            <w:r>
              <w:rPr>
                <w:rFonts w:cs="ＭＳ ゴシック"/>
                <w:szCs w:val="22"/>
              </w:rPr>
            </w:r>
          </w:p>
        </w:tc>
      </w:tr>
    </w:tbl>
    <w:p>
      <w:pPr>
        <w:pStyle w:val="Normal"/>
        <w:widowControl w:val="false"/>
        <w:bidi w:val="0"/>
        <w:ind w:left="428" w:right="0" w:hanging="428"/>
        <w:jc w:val="both"/>
        <w:rPr>
          <w:rFonts w:cs="Times New Roman"/>
          <w:kern w:val="2"/>
          <w:szCs w:val="22"/>
        </w:rPr>
      </w:pPr>
      <w:r>
        <w:rPr>
          <w:rFonts w:cs="Times New Roman"/>
          <w:kern w:val="2"/>
          <w:szCs w:val="22"/>
        </w:rPr>
      </w:r>
    </w:p>
    <w:p>
      <w:pPr>
        <w:pStyle w:val="Normal"/>
        <w:bidi w:val="0"/>
        <w:ind w:left="428" w:right="0" w:hanging="428"/>
        <w:jc w:val="both"/>
        <w:rPr/>
      </w:pPr>
      <w:r>
        <w:rPr>
          <w:rFonts w:cs="Times New Roman"/>
          <w:kern w:val="2"/>
          <w:szCs w:val="22"/>
        </w:rPr>
        <w:t>備考　</w:t>
      </w:r>
    </w:p>
    <w:p>
      <w:pPr>
        <w:pStyle w:val="Normal"/>
        <w:bidi w:val="0"/>
        <w:ind w:left="428" w:right="0" w:hanging="428"/>
        <w:jc w:val="both"/>
        <w:rPr/>
      </w:pPr>
      <w:r>
        <w:rPr>
          <w:rFonts w:cs="Times New Roman"/>
          <w:kern w:val="2"/>
          <w:szCs w:val="22"/>
        </w:rPr>
        <w:t>１　</w:t>
      </w:r>
      <w:r>
        <w:rPr>
          <w:rFonts w:cs="ＭＳ ゴシック"/>
          <w:szCs w:val="22"/>
        </w:rPr>
        <w:t>各補助対象経費が補助額の上限額に満たない場合は、実際に要した経費の範囲内</w:t>
      </w:r>
    </w:p>
    <w:p>
      <w:pPr>
        <w:pStyle w:val="Normal"/>
        <w:bidi w:val="0"/>
        <w:ind w:left="0" w:right="0" w:firstLine="214"/>
        <w:jc w:val="both"/>
        <w:rPr/>
      </w:pPr>
      <w:r>
        <w:rPr>
          <w:rFonts w:cs="ＭＳ ゴシック"/>
          <w:szCs w:val="22"/>
        </w:rPr>
        <w:t>とし、千円未満の端数が生じたときは、これを切り捨てるものとする。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ＭＳ ゴシック"/>
          <w:szCs w:val="22"/>
        </w:rPr>
        <w:t>２　各補助対象経費は、消費税を控除した額を記入すること。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ＭＳ ゴシック"/>
          <w:szCs w:val="22"/>
        </w:rPr>
        <w:t>　　　</w:t>
      </w:r>
    </w:p>
    <w:p>
      <w:pPr>
        <w:pStyle w:val="Normal"/>
        <w:bidi w:val="0"/>
        <w:ind w:left="0" w:right="0" w:hanging="0"/>
        <w:jc w:val="both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entury" w:hAnsi="Century" w:cs="Times New Roman"/>
          <w:kern w:val="2"/>
          <w:szCs w:val="22"/>
        </w:rPr>
      </w:pPr>
      <w:r>
        <w:rPr>
          <w:rFonts w:cs="Times New Roman" w:ascii="Century" w:hAnsi="Century"/>
          <w:kern w:val="2"/>
          <w:szCs w:val="22"/>
        </w:rPr>
      </w:r>
    </w:p>
    <w:p>
      <w:pPr>
        <w:pStyle w:val="Normal"/>
        <w:bidi w:val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701" w:right="1644" w:gutter="0" w:header="0" w:top="851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Courier New"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Verdana">
    <w:charset w:val="80"/>
    <w:family w:val="roman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ＭＳ 明朝" w:hAnsi="ＭＳ 明朝" w:eastAsia="ＭＳ 明朝" w:cs="ＭＳ 明朝"/>
      <w:color w:val="auto"/>
      <w:kern w:val="2"/>
      <w:sz w:val="22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kern w:val="0"/>
      <w:sz w:val="24"/>
    </w:rPr>
  </w:style>
  <w:style w:type="character" w:styleId="Style15">
    <w:name w:val="フッター (文字)"/>
    <w:basedOn w:val="DefaultParagraphFont"/>
    <w:qFormat/>
    <w:rPr>
      <w:kern w:val="0"/>
      <w:sz w:val="24"/>
    </w:rPr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Times New Roman"/>
      <w:kern w:val="0"/>
      <w:sz w:val="18"/>
      <w:szCs w:val="18"/>
    </w:rPr>
  </w:style>
  <w:style w:type="character" w:styleId="Style17">
    <w:name w:val="記 (文字)"/>
    <w:basedOn w:val="DefaultParagraphFont"/>
    <w:qFormat/>
    <w:rPr>
      <w:rFonts w:ascii="Courier New" w:hAnsi="Courier New"/>
      <w:sz w:val="24"/>
      <w:szCs w:val="24"/>
    </w:rPr>
  </w:style>
  <w:style w:type="character" w:styleId="Style18">
    <w:name w:val="結語 (文字)"/>
    <w:basedOn w:val="DefaultParagraphFont"/>
    <w:qFormat/>
    <w:rPr>
      <w:rFonts w:ascii="Courier New" w:hAnsi="Courier New"/>
      <w:sz w:val="24"/>
      <w:szCs w:val="24"/>
    </w:rPr>
  </w:style>
  <w:style w:type="character" w:styleId="Strong">
    <w:name w:val="Strong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游明朝" w:cs="Times New Roman"/>
      <w:color w:val="auto"/>
      <w:kern w:val="2"/>
      <w:sz w:val="21"/>
      <w:szCs w:val="21"/>
      <w:lang w:val="en-US" w:eastAsia="ja-JP" w:bidi="ar-SA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tyle26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ableGrid">
    <w:name w:val="Table Grid"/>
    <w:basedOn w:val="NormalTable"/>
    <w:qFormat/>
    <w:pPr>
      <w:widowControl/>
    </w:pPr>
    <w:rPr>
      <w:rFonts w:ascii="Times New Roman" w:hAnsi="Times New Roman" w:eastAsia="游明朝" w:cs="Times New Roman"/>
      <w:kern w:val="2"/>
      <w:sz w:val="21"/>
      <w:szCs w:val="21"/>
    </w:rPr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Times New Roman"/>
      <w:sz w:val="18"/>
      <w:szCs w:val="18"/>
    </w:rPr>
  </w:style>
  <w:style w:type="paragraph" w:styleId="ListParagraph">
    <w:name w:val="List Paragraph"/>
    <w:basedOn w:val="Normal"/>
    <w:qFormat/>
    <w:pPr>
      <w:ind w:left="840" w:hanging="0"/>
      <w:jc w:val="both"/>
    </w:pPr>
    <w:rPr>
      <w:rFonts w:ascii="Verdana" w:hAnsi="Verdana" w:cs="Times New Roman"/>
      <w:kern w:val="2"/>
      <w:sz w:val="21"/>
      <w:szCs w:val="22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ascii="Courier New" w:hAnsi="Courier New"/>
      <w:kern w:val="2"/>
      <w:sz w:val="21"/>
      <w:szCs w:val="21"/>
    </w:rPr>
  </w:style>
  <w:style w:type="paragraph" w:styleId="Closing">
    <w:name w:val="Closing"/>
    <w:basedOn w:val="Normal"/>
    <w:qFormat/>
    <w:pPr>
      <w:jc w:val="right"/>
    </w:pPr>
    <w:rPr>
      <w:rFonts w:ascii="Courier New" w:hAnsi="Courier New"/>
      <w:kern w:val="2"/>
      <w:sz w:val="21"/>
      <w:szCs w:val="21"/>
    </w:rPr>
  </w:style>
  <w:style w:type="paragraph" w:styleId="Default">
    <w:name w:val="Default"/>
    <w:qFormat/>
    <w:pPr>
      <w:widowControl w:val="false"/>
      <w:bidi w:val="0"/>
      <w:jc w:val="left"/>
      <w:textAlignment w:val="auto"/>
    </w:pPr>
    <w:rPr>
      <w:rFonts w:ascii="Times New Roman" w:hAnsi="Times New Roman" w:eastAsia="ＭＳ 明朝" w:cs="ＭＳ 明朝"/>
      <w:color w:val="000000"/>
      <w:kern w:val="2"/>
      <w:sz w:val="24"/>
      <w:szCs w:val="24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LibreOffice/7.3.7.2$Windows_X86_64 LibreOffice_project/e114eadc50a9ff8d8c8a0567d6da8f454beeb84f</Application>
  <AppVersion>15.0000</AppVersion>
  <Pages>1</Pages>
  <Words>260</Words>
  <Characters>303</Characters>
  <CharactersWithSpaces>309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2023-04-28T16:50:00Z</dcterms:created>
  <dc:creator>山武市役所</dc:creator>
  <dc:description/>
  <dc:language>ja-JP</dc:language>
  <cp:lastModifiedBy/>
  <cp:lastPrinted>2022-05-20T13:09:00Z</cp:lastPrinted>
  <dcterms:modified xsi:type="dcterms:W3CDTF">2023-05-09T13:03:00Z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秋葉 智子</vt:lpwstr>
  </property>
</Properties>
</file>