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F" w:rsidRPr="00D51DD2" w:rsidRDefault="00D51DD2" w:rsidP="00D51DD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51DD2">
        <w:rPr>
          <w:rFonts w:asciiTheme="majorEastAsia" w:eastAsiaTheme="majorEastAsia" w:hAnsiTheme="majorEastAsia" w:hint="eastAsia"/>
          <w:b/>
          <w:sz w:val="28"/>
          <w:szCs w:val="28"/>
        </w:rPr>
        <w:t>山武市立小中学校の規模適正化・適正基本方針（素案）についての意見書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D51DD2" w:rsidRPr="00D51DD2" w:rsidTr="00D51DD2">
        <w:trPr>
          <w:trHeight w:val="680"/>
        </w:trPr>
        <w:tc>
          <w:tcPr>
            <w:tcW w:w="1809" w:type="dxa"/>
            <w:vAlign w:val="center"/>
          </w:tcPr>
          <w:p w:rsidR="00D51DD2" w:rsidRPr="00D51DD2" w:rsidRDefault="00D51DD2" w:rsidP="00D51D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51D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D51D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7655" w:type="dxa"/>
            <w:vAlign w:val="center"/>
          </w:tcPr>
          <w:p w:rsidR="00D51DD2" w:rsidRPr="00D51DD2" w:rsidRDefault="00D51DD2" w:rsidP="00D5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DD2" w:rsidRPr="00D51DD2" w:rsidTr="00D51DD2">
        <w:trPr>
          <w:trHeight w:val="680"/>
        </w:trPr>
        <w:tc>
          <w:tcPr>
            <w:tcW w:w="1809" w:type="dxa"/>
            <w:vAlign w:val="center"/>
          </w:tcPr>
          <w:p w:rsidR="00D51DD2" w:rsidRPr="00D51DD2" w:rsidRDefault="00D51DD2" w:rsidP="00D51D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7655" w:type="dxa"/>
            <w:vAlign w:val="center"/>
          </w:tcPr>
          <w:p w:rsidR="00D51DD2" w:rsidRPr="00D51DD2" w:rsidRDefault="00D51DD2" w:rsidP="00D5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DD2" w:rsidRPr="00D51DD2" w:rsidTr="00D51DD2">
        <w:trPr>
          <w:trHeight w:val="680"/>
        </w:trPr>
        <w:tc>
          <w:tcPr>
            <w:tcW w:w="1809" w:type="dxa"/>
            <w:vAlign w:val="center"/>
          </w:tcPr>
          <w:p w:rsidR="00D51DD2" w:rsidRPr="00D51DD2" w:rsidRDefault="00D51DD2" w:rsidP="00D51D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51DD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5" w:id="842228480"/>
              </w:rPr>
              <w:t>電話番</w:t>
            </w:r>
            <w:r w:rsidRPr="00D51DD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5" w:id="842228480"/>
              </w:rPr>
              <w:t>号</w:t>
            </w:r>
          </w:p>
        </w:tc>
        <w:tc>
          <w:tcPr>
            <w:tcW w:w="7655" w:type="dxa"/>
            <w:vAlign w:val="center"/>
          </w:tcPr>
          <w:p w:rsidR="00D51DD2" w:rsidRPr="00D51DD2" w:rsidRDefault="00D51DD2" w:rsidP="00D5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1DD2" w:rsidRPr="00D51DD2" w:rsidRDefault="00D51DD2" w:rsidP="00D51DD2">
      <w:pPr>
        <w:spacing w:beforeLines="50" w:before="18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意見記入欄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D51DD2" w:rsidTr="00D51DD2">
        <w:trPr>
          <w:trHeight w:val="680"/>
        </w:trPr>
        <w:tc>
          <w:tcPr>
            <w:tcW w:w="1809" w:type="dxa"/>
            <w:vAlign w:val="center"/>
          </w:tcPr>
          <w:p w:rsidR="00D51DD2" w:rsidRPr="00D51DD2" w:rsidRDefault="00D51DD2" w:rsidP="00D51D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51D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該当ページ</w:t>
            </w:r>
          </w:p>
        </w:tc>
        <w:tc>
          <w:tcPr>
            <w:tcW w:w="7655" w:type="dxa"/>
            <w:vAlign w:val="center"/>
          </w:tcPr>
          <w:p w:rsidR="00D51DD2" w:rsidRPr="00D51DD2" w:rsidRDefault="00D51DD2" w:rsidP="00D51D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51D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意見・提案</w:t>
            </w:r>
          </w:p>
        </w:tc>
      </w:tr>
      <w:tr w:rsidR="00D51DD2" w:rsidTr="00D51DD2">
        <w:trPr>
          <w:trHeight w:val="9405"/>
        </w:trPr>
        <w:tc>
          <w:tcPr>
            <w:tcW w:w="1809" w:type="dxa"/>
          </w:tcPr>
          <w:p w:rsidR="00D51DD2" w:rsidRDefault="00D51DD2" w:rsidP="00D51DD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D51DD2" w:rsidRDefault="00D51DD2" w:rsidP="00D51DD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D51DD2" w:rsidRPr="00D51DD2" w:rsidRDefault="00D51DD2" w:rsidP="00D51DD2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D51DD2" w:rsidRPr="00D51DD2" w:rsidSect="00D51DD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2"/>
    <w:rsid w:val="00D51DD2"/>
    <w:rsid w:val="00D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1</cp:revision>
  <dcterms:created xsi:type="dcterms:W3CDTF">2015-02-06T04:33:00Z</dcterms:created>
  <dcterms:modified xsi:type="dcterms:W3CDTF">2015-02-06T04:39:00Z</dcterms:modified>
</cp:coreProperties>
</file>